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E691" w14:textId="77777777" w:rsidR="00EE5C3A" w:rsidRDefault="00EE5C3A" w:rsidP="002D012F">
      <w:pPr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D012F" w14:paraId="3ED8CF5E" w14:textId="77777777" w:rsidTr="0026138E">
        <w:tc>
          <w:tcPr>
            <w:tcW w:w="9345" w:type="dxa"/>
            <w:gridSpan w:val="2"/>
          </w:tcPr>
          <w:p w14:paraId="47E501B2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EC45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1B3AEE68" w14:textId="77777777" w:rsidR="002D012F" w:rsidRP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E90E1EA" w14:textId="77777777" w:rsidTr="002D012F">
        <w:tc>
          <w:tcPr>
            <w:tcW w:w="2263" w:type="dxa"/>
          </w:tcPr>
          <w:p w14:paraId="1E981CD9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4C976030" w14:textId="77777777" w:rsid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6651E37B" w14:textId="77777777" w:rsidR="002D012F" w:rsidRP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35F8255B" w14:textId="77777777" w:rsidTr="002D012F">
        <w:tc>
          <w:tcPr>
            <w:tcW w:w="2263" w:type="dxa"/>
          </w:tcPr>
          <w:p w14:paraId="4737ADFE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3E1AB6F9" w14:textId="77777777" w:rsidR="002D012F" w:rsidRPr="002D012F" w:rsidRDefault="002D012F" w:rsidP="002D0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ЧАСТОТЫ ДЫХАНИЯ</w:t>
            </w:r>
          </w:p>
          <w:p w14:paraId="21EA5629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11E70D0F" w14:textId="77777777" w:rsidTr="002D012F">
        <w:trPr>
          <w:trHeight w:val="210"/>
        </w:trPr>
        <w:tc>
          <w:tcPr>
            <w:tcW w:w="2263" w:type="dxa"/>
          </w:tcPr>
          <w:p w14:paraId="0BBDF25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1105FA9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2D6B8C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28B85BD" w14:textId="77777777" w:rsidTr="002D012F">
        <w:tc>
          <w:tcPr>
            <w:tcW w:w="2263" w:type="dxa"/>
          </w:tcPr>
          <w:p w14:paraId="67ECB43D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7ECB866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F06CD1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426DD9B" w14:textId="77777777" w:rsidTr="002D012F">
        <w:tc>
          <w:tcPr>
            <w:tcW w:w="2263" w:type="dxa"/>
          </w:tcPr>
          <w:p w14:paraId="3D966825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4E262E08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29C0CA8A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5A31B219" w14:textId="77777777" w:rsidTr="002D012F">
        <w:tc>
          <w:tcPr>
            <w:tcW w:w="2263" w:type="dxa"/>
          </w:tcPr>
          <w:p w14:paraId="42107C7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0D83D66C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5C5A4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A9EE562" w14:textId="77777777" w:rsidTr="002D012F">
        <w:tc>
          <w:tcPr>
            <w:tcW w:w="2263" w:type="dxa"/>
          </w:tcPr>
          <w:p w14:paraId="3F8A4CF6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7B75814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14:paraId="0FBAC186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47230276" w14:textId="77777777" w:rsidTr="002D012F">
        <w:tc>
          <w:tcPr>
            <w:tcW w:w="2263" w:type="dxa"/>
          </w:tcPr>
          <w:p w14:paraId="0CD2A0D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07703EF5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E5FD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7B6C2C3C" w14:textId="77777777" w:rsidTr="002D012F">
        <w:tc>
          <w:tcPr>
            <w:tcW w:w="2263" w:type="dxa"/>
          </w:tcPr>
          <w:p w14:paraId="252243E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2E93E95C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9F460" w14:textId="77777777" w:rsidR="00EE5C3A" w:rsidRDefault="00EE5C3A" w:rsidP="0089552B">
      <w:pPr>
        <w:ind w:firstLine="900"/>
        <w:rPr>
          <w:b/>
          <w:szCs w:val="24"/>
        </w:rPr>
      </w:pPr>
    </w:p>
    <w:p w14:paraId="4D510D5F" w14:textId="77777777" w:rsidR="00EE5C3A" w:rsidRPr="00071CB6" w:rsidRDefault="00EE5C3A" w:rsidP="0089552B">
      <w:pPr>
        <w:ind w:firstLine="900"/>
        <w:rPr>
          <w:b/>
          <w:szCs w:val="24"/>
        </w:rPr>
      </w:pPr>
    </w:p>
    <w:p w14:paraId="397AD126" w14:textId="77777777" w:rsidR="0089552B" w:rsidRDefault="0089552B" w:rsidP="0089552B">
      <w:pPr>
        <w:ind w:firstLine="900"/>
        <w:rPr>
          <w:b/>
          <w:szCs w:val="24"/>
        </w:rPr>
      </w:pPr>
    </w:p>
    <w:p w14:paraId="37B67E44" w14:textId="77777777" w:rsidR="0089552B" w:rsidRDefault="0089552B" w:rsidP="0089552B">
      <w:pPr>
        <w:ind w:firstLine="900"/>
        <w:rPr>
          <w:b/>
          <w:szCs w:val="24"/>
        </w:rPr>
      </w:pPr>
    </w:p>
    <w:p w14:paraId="6F16B9E9" w14:textId="77777777" w:rsidR="0089552B" w:rsidRDefault="0089552B" w:rsidP="0089552B">
      <w:pPr>
        <w:ind w:firstLine="900"/>
        <w:rPr>
          <w:b/>
          <w:szCs w:val="24"/>
        </w:rPr>
      </w:pPr>
    </w:p>
    <w:p w14:paraId="55E71D39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E58FE08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57164914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0CFE6BBF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7782BF2" w14:textId="77777777" w:rsidR="0089552B" w:rsidRPr="00071CB6" w:rsidRDefault="0089552B" w:rsidP="0089552B">
      <w:pPr>
        <w:ind w:firstLine="900"/>
        <w:jc w:val="center"/>
        <w:rPr>
          <w:b/>
          <w:i/>
          <w:szCs w:val="24"/>
        </w:rPr>
      </w:pPr>
    </w:p>
    <w:p w14:paraId="783AA72C" w14:textId="77777777" w:rsidR="0089552B" w:rsidRPr="00071CB6" w:rsidRDefault="0089552B" w:rsidP="0089552B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2022</w:t>
      </w:r>
    </w:p>
    <w:p w14:paraId="7D2C2F07" w14:textId="77777777" w:rsidR="002D012F" w:rsidRDefault="002D012F" w:rsidP="00926DF0">
      <w:pPr>
        <w:tabs>
          <w:tab w:val="left" w:pos="0"/>
        </w:tabs>
        <w:spacing w:after="0"/>
        <w:rPr>
          <w:szCs w:val="24"/>
        </w:rPr>
      </w:pPr>
    </w:p>
    <w:p w14:paraId="23151D0D" w14:textId="77777777" w:rsidR="00926DF0" w:rsidRDefault="00926DF0" w:rsidP="00895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838C9" w14:textId="77777777" w:rsidR="00926DF0" w:rsidRPr="00681FDE" w:rsidRDefault="00926DF0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lastRenderedPageBreak/>
        <w:t>СТАНДАРТНАЯ ОПЕРАЦИОННАЯ ПРОЦЕДУРА</w:t>
      </w:r>
    </w:p>
    <w:p w14:paraId="627778A5" w14:textId="77777777" w:rsidR="00926DF0" w:rsidRPr="00681FDE" w:rsidRDefault="00926DF0" w:rsidP="00926DF0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rStyle w:val="s1"/>
          <w:b/>
          <w:bCs/>
          <w:color w:val="000000"/>
        </w:rPr>
      </w:pPr>
      <w:r w:rsidRPr="00681FDE">
        <w:rPr>
          <w:rStyle w:val="s1"/>
          <w:color w:val="000000"/>
        </w:rPr>
        <w:t xml:space="preserve"> ИЗМЕРЕНИЕ ЧАСТОТЫ ДЫХАНИЯ</w:t>
      </w:r>
    </w:p>
    <w:p w14:paraId="1C5C3513" w14:textId="77777777" w:rsidR="00926DF0" w:rsidRPr="00681FDE" w:rsidRDefault="00926DF0" w:rsidP="00926DF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86CD94B" w14:textId="77777777" w:rsidR="00926DF0" w:rsidRPr="00681FDE" w:rsidRDefault="00926DF0" w:rsidP="00926D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Стандартная операционная процедура (далее СОП) измерение частоты дыхания разработано на основе международных рекомендаций и местных нормативно-методических документов.</w:t>
      </w:r>
    </w:p>
    <w:p w14:paraId="22D8DF59" w14:textId="77777777" w:rsidR="00926DF0" w:rsidRPr="00681FDE" w:rsidRDefault="00926DF0" w:rsidP="00926DF0">
      <w:pPr>
        <w:pStyle w:val="a6"/>
        <w:shd w:val="clear" w:color="auto" w:fill="FFFFFF"/>
        <w:spacing w:before="80" w:after="8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НАЗНАЧЕНИЕ:</w:t>
      </w:r>
    </w:p>
    <w:p w14:paraId="74FD2FA6" w14:textId="77777777" w:rsidR="00926DF0" w:rsidRPr="00681FDE" w:rsidRDefault="00926DF0" w:rsidP="00926DF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СОП</w:t>
      </w:r>
      <w:r w:rsidRPr="0068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работы</w:t>
      </w:r>
      <w:r w:rsidRPr="00681FDE">
        <w:rPr>
          <w:rFonts w:ascii="Times New Roman" w:hAnsi="Times New Roman" w:cs="Times New Roman"/>
          <w:sz w:val="26"/>
          <w:szCs w:val="26"/>
        </w:rPr>
        <w:t xml:space="preserve"> и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3019D6BC" w14:textId="77777777" w:rsidR="00926DF0" w:rsidRDefault="00926DF0" w:rsidP="00895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FC5A2" w14:textId="77777777" w:rsidR="00926DF0" w:rsidRPr="00681FDE" w:rsidRDefault="00926DF0" w:rsidP="00926DF0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ТРЕБОВАНИЯ К ИСПОЛНЕНИЮ</w:t>
      </w:r>
    </w:p>
    <w:p w14:paraId="115DC1CE" w14:textId="77777777" w:rsidR="00926DF0" w:rsidRDefault="00926DF0" w:rsidP="00926D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54E0A92B" w14:textId="77777777" w:rsidR="00401C07" w:rsidRPr="008768F9" w:rsidRDefault="00401C07" w:rsidP="0089552B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C6AC57" w14:textId="77777777" w:rsidR="0089552B" w:rsidRDefault="0089552B" w:rsidP="003234D0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Оснащение:</w:t>
      </w:r>
    </w:p>
    <w:p w14:paraId="65CE57A6" w14:textId="77777777" w:rsidR="003234D0" w:rsidRDefault="00926DF0" w:rsidP="00926DF0">
      <w:pPr>
        <w:pStyle w:val="j13"/>
        <w:numPr>
          <w:ilvl w:val="0"/>
          <w:numId w:val="6"/>
        </w:numPr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color w:val="000000"/>
          <w:sz w:val="26"/>
          <w:szCs w:val="26"/>
        </w:rPr>
      </w:pPr>
      <w:r w:rsidRPr="00681FDE">
        <w:rPr>
          <w:rStyle w:val="s0"/>
          <w:rFonts w:eastAsiaTheme="majorEastAsia"/>
          <w:color w:val="000000"/>
          <w:sz w:val="26"/>
          <w:szCs w:val="26"/>
        </w:rPr>
        <w:t>секундомер или часы с секундной стрелкой</w:t>
      </w:r>
      <w:r w:rsidR="003234D0">
        <w:rPr>
          <w:rStyle w:val="s0"/>
          <w:rFonts w:eastAsiaTheme="majorEastAsia"/>
          <w:color w:val="000000"/>
          <w:sz w:val="26"/>
          <w:szCs w:val="26"/>
        </w:rPr>
        <w:t>;</w:t>
      </w:r>
    </w:p>
    <w:p w14:paraId="38057789" w14:textId="77777777" w:rsidR="00926DF0" w:rsidRPr="003234D0" w:rsidRDefault="00926DF0" w:rsidP="00926DF0">
      <w:pPr>
        <w:pStyle w:val="j13"/>
        <w:numPr>
          <w:ilvl w:val="0"/>
          <w:numId w:val="6"/>
        </w:numPr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234D0">
        <w:rPr>
          <w:rStyle w:val="s0"/>
          <w:rFonts w:eastAsiaTheme="majorEastAsia"/>
          <w:sz w:val="26"/>
          <w:szCs w:val="26"/>
        </w:rPr>
        <w:t>дневник пациента или лист наблюдения</w:t>
      </w:r>
      <w:r w:rsidR="003234D0">
        <w:rPr>
          <w:rStyle w:val="s0"/>
          <w:rFonts w:eastAsiaTheme="majorEastAsia"/>
          <w:sz w:val="26"/>
          <w:szCs w:val="26"/>
        </w:rPr>
        <w:t>;</w:t>
      </w:r>
    </w:p>
    <w:p w14:paraId="44C7A2C1" w14:textId="77777777" w:rsidR="003234D0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39BB93BD" w14:textId="77777777" w:rsidR="00926DF0" w:rsidRDefault="00926DF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  <w:r w:rsidRPr="00681FDE">
        <w:rPr>
          <w:rStyle w:val="s0"/>
          <w:rFonts w:eastAsiaTheme="majorEastAsia"/>
          <w:color w:val="000000"/>
          <w:sz w:val="26"/>
          <w:szCs w:val="26"/>
        </w:rPr>
        <w:t>Измерение частоты дыхания у взрослого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234D0" w14:paraId="08CE73EE" w14:textId="77777777" w:rsidTr="003234D0">
        <w:trPr>
          <w:trHeight w:val="528"/>
        </w:trPr>
        <w:tc>
          <w:tcPr>
            <w:tcW w:w="2122" w:type="dxa"/>
          </w:tcPr>
          <w:p w14:paraId="6C1F9A64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1372DB47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Представиться пациенту, получить его согласие. </w:t>
            </w:r>
          </w:p>
          <w:p w14:paraId="3852EA77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2. Приготовьте часы с секундомером или секундомер. </w:t>
            </w:r>
          </w:p>
          <w:p w14:paraId="5FF9AF7F" w14:textId="77777777" w:rsidR="003234D0" w:rsidRPr="003234D0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3.Обработайте руки. </w:t>
            </w:r>
          </w:p>
        </w:tc>
      </w:tr>
      <w:tr w:rsidR="003234D0" w14:paraId="3BBE4E5C" w14:textId="77777777" w:rsidTr="003234D0">
        <w:tc>
          <w:tcPr>
            <w:tcW w:w="2122" w:type="dxa"/>
          </w:tcPr>
          <w:p w14:paraId="73422E4D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Выполнение процедуры:</w:t>
            </w:r>
          </w:p>
        </w:tc>
        <w:tc>
          <w:tcPr>
            <w:tcW w:w="7223" w:type="dxa"/>
          </w:tcPr>
          <w:p w14:paraId="4CF72CB1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Попросите пациента лечь удобно, чтобы вы видели верхнюю часть передней поверхности грудной клетки. </w:t>
            </w:r>
          </w:p>
          <w:p w14:paraId="417A71B8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2. Возьмите руку пациента, как для исследования пульса на лучевой артерии, чтобы пациент думал, что вы исследуете его пульс. </w:t>
            </w:r>
          </w:p>
          <w:p w14:paraId="11697D82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3. Смотрите на грудную клетку: вы увидите, как она поднимается и опускается. </w:t>
            </w:r>
          </w:p>
          <w:p w14:paraId="170099A7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4. Если вам не удается увидеть движение грудной клетки, положите свою руку на грудную клетку пациента, и вы почувствуете эти движения. </w:t>
            </w:r>
          </w:p>
          <w:p w14:paraId="0D1362B4" w14:textId="77777777" w:rsidR="003234D0" w:rsidRDefault="003234D0" w:rsidP="003234D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color w:val="000000"/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>5. Подсчитайте частоту за 1 минуту (только количество вдохов)</w:t>
            </w:r>
          </w:p>
        </w:tc>
      </w:tr>
      <w:tr w:rsidR="000F4CDD" w14:paraId="3964D22D" w14:textId="77777777" w:rsidTr="003234D0">
        <w:tc>
          <w:tcPr>
            <w:tcW w:w="2122" w:type="dxa"/>
          </w:tcPr>
          <w:p w14:paraId="0ED0F764" w14:textId="77777777" w:rsidR="000F4CDD" w:rsidRPr="000F4CDD" w:rsidRDefault="000F4CDD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Окончание процедуры:</w:t>
            </w:r>
          </w:p>
        </w:tc>
        <w:tc>
          <w:tcPr>
            <w:tcW w:w="7223" w:type="dxa"/>
          </w:tcPr>
          <w:p w14:paraId="01AF7440" w14:textId="77777777" w:rsidR="000F4CDD" w:rsidRPr="00681FDE" w:rsidRDefault="000F4CDD" w:rsidP="000F4CDD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По окончании процесса измерения помогите пациенту сесть удобнее, уберите все лишнее. </w:t>
            </w:r>
          </w:p>
          <w:p w14:paraId="430B6236" w14:textId="77777777" w:rsidR="000F4CDD" w:rsidRPr="000F4CDD" w:rsidRDefault="000F4CDD" w:rsidP="000F4CDD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F4CDD">
              <w:rPr>
                <w:sz w:val="26"/>
                <w:szCs w:val="26"/>
              </w:rPr>
              <w:lastRenderedPageBreak/>
              <w:t xml:space="preserve">2. Обработайте руки. </w:t>
            </w:r>
          </w:p>
          <w:p w14:paraId="26C39CD8" w14:textId="77777777" w:rsidR="000F4CDD" w:rsidRPr="000F4CDD" w:rsidRDefault="000F4CDD" w:rsidP="000F4CDD">
            <w:pPr>
              <w:shd w:val="clear" w:color="auto" w:fill="FFFFFF"/>
              <w:tabs>
                <w:tab w:val="left" w:pos="878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CDD">
              <w:rPr>
                <w:rFonts w:ascii="Times New Roman" w:hAnsi="Times New Roman" w:cs="Times New Roman"/>
                <w:sz w:val="26"/>
                <w:szCs w:val="26"/>
              </w:rPr>
              <w:t>3. Зарегистрируйте данные измерения в листе наблюдения пациента.</w:t>
            </w:r>
          </w:p>
        </w:tc>
      </w:tr>
    </w:tbl>
    <w:p w14:paraId="6BDFDBAA" w14:textId="77777777" w:rsidR="003234D0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05FB085D" w14:textId="77777777" w:rsidR="000F4CDD" w:rsidRPr="00681FDE" w:rsidRDefault="000F4CDD" w:rsidP="000F4CDD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681FDE">
        <w:rPr>
          <w:b/>
          <w:sz w:val="26"/>
          <w:szCs w:val="26"/>
        </w:rPr>
        <w:t>Примечание:</w:t>
      </w:r>
    </w:p>
    <w:p w14:paraId="0A7C9827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в норме дыхательные движения ритмичные (т.е. повторяются через равные промежутки времени). </w:t>
      </w:r>
    </w:p>
    <w:p w14:paraId="68E5C4C4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ЧДД у взрослого человека в покое составляет 16-20 в минуту, причем у женщин она на 2-4 дыхания чаще, чем у мужчин. </w:t>
      </w:r>
    </w:p>
    <w:p w14:paraId="51BA80AC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во время сна дыхание обычно становиться реже (до 14-16 в минуту), дыхание учащается при физической нагрузке, эмоциональном возбуждении; </w:t>
      </w:r>
    </w:p>
    <w:p w14:paraId="7AE72EC8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учащение ЧДД называется тахипноэ; </w:t>
      </w:r>
      <w:proofErr w:type="spellStart"/>
      <w:r w:rsidRPr="00681FDE">
        <w:rPr>
          <w:sz w:val="26"/>
          <w:szCs w:val="26"/>
        </w:rPr>
        <w:t>урежение</w:t>
      </w:r>
      <w:proofErr w:type="spellEnd"/>
      <w:r w:rsidRPr="00681FDE">
        <w:rPr>
          <w:sz w:val="26"/>
          <w:szCs w:val="26"/>
        </w:rPr>
        <w:t xml:space="preserve"> ЧДД – </w:t>
      </w:r>
      <w:proofErr w:type="spellStart"/>
      <w:r w:rsidRPr="00681FDE">
        <w:rPr>
          <w:sz w:val="26"/>
          <w:szCs w:val="26"/>
        </w:rPr>
        <w:t>брадипноэ</w:t>
      </w:r>
      <w:proofErr w:type="spellEnd"/>
      <w:r w:rsidRPr="00681FDE">
        <w:rPr>
          <w:sz w:val="26"/>
          <w:szCs w:val="26"/>
        </w:rPr>
        <w:t xml:space="preserve">; апноэ – отсутствие дыхания; </w:t>
      </w:r>
    </w:p>
    <w:p w14:paraId="11FAA8DE" w14:textId="77777777" w:rsidR="000F4CDD" w:rsidRPr="00681FDE" w:rsidRDefault="000F4CDD" w:rsidP="000F4CDD">
      <w:pPr>
        <w:pStyle w:val="j12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681FDE">
        <w:rPr>
          <w:sz w:val="26"/>
          <w:szCs w:val="26"/>
        </w:rPr>
        <w:t xml:space="preserve">типы дыхания: грудное – у женщин, брюшное – у мужчин, смешанное – у детей; </w:t>
      </w:r>
    </w:p>
    <w:p w14:paraId="582D0A03" w14:textId="77777777" w:rsidR="0088297F" w:rsidRDefault="000F4CDD" w:rsidP="000F4CDD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b/>
          <w:bCs/>
          <w:color w:val="000000"/>
          <w:sz w:val="26"/>
          <w:szCs w:val="26"/>
        </w:rPr>
      </w:pPr>
      <w:r w:rsidRPr="00681FDE">
        <w:rPr>
          <w:sz w:val="26"/>
          <w:szCs w:val="26"/>
        </w:rPr>
        <w:t>проводя подсчет ЧДД, обратите внимание на глубину и ритм дыхания, а также продолжительность вдоха и выдоха, запищите тип дыхани</w:t>
      </w:r>
      <w:r w:rsidR="0088297F">
        <w:rPr>
          <w:sz w:val="26"/>
          <w:szCs w:val="26"/>
        </w:rPr>
        <w:t xml:space="preserve">я </w:t>
      </w:r>
    </w:p>
    <w:p w14:paraId="52E60C3A" w14:textId="77777777" w:rsidR="0088297F" w:rsidRPr="0088297F" w:rsidRDefault="0088297F" w:rsidP="0088297F">
      <w:pPr>
        <w:rPr>
          <w:lang w:eastAsia="ru-RU"/>
        </w:rPr>
      </w:pPr>
    </w:p>
    <w:p w14:paraId="5E6FDF91" w14:textId="77777777" w:rsidR="0088297F" w:rsidRDefault="0088297F" w:rsidP="0088297F">
      <w:pPr>
        <w:rPr>
          <w:lang w:eastAsia="ru-RU"/>
        </w:rPr>
      </w:pPr>
    </w:p>
    <w:p w14:paraId="04E096FF" w14:textId="77777777" w:rsidR="003234D0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  <w:r w:rsidRPr="008829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8297F" w14:paraId="557955DD" w14:textId="77777777" w:rsidTr="0088297F">
        <w:tc>
          <w:tcPr>
            <w:tcW w:w="704" w:type="dxa"/>
          </w:tcPr>
          <w:p w14:paraId="370D5588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15971248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5FA51FC2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5CC039E1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88297F" w14:paraId="4C8C4D02" w14:textId="77777777" w:rsidTr="0088297F">
        <w:tc>
          <w:tcPr>
            <w:tcW w:w="704" w:type="dxa"/>
          </w:tcPr>
          <w:p w14:paraId="2ADFD30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67B09CC5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D7B25D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86818CC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297F" w14:paraId="4931C111" w14:textId="77777777" w:rsidTr="0088297F">
        <w:tc>
          <w:tcPr>
            <w:tcW w:w="704" w:type="dxa"/>
          </w:tcPr>
          <w:p w14:paraId="3D732C27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0671B9A0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3EAE05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4ADC37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C8929A" w14:textId="77777777" w:rsidR="0088297F" w:rsidRPr="0088297F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ACE739" w14:textId="77777777" w:rsidR="0088297F" w:rsidRPr="0088297F" w:rsidRDefault="0088297F" w:rsidP="0088297F">
      <w:pPr>
        <w:tabs>
          <w:tab w:val="left" w:pos="2427"/>
        </w:tabs>
        <w:rPr>
          <w:lang w:eastAsia="ru-RU"/>
        </w:rPr>
      </w:pPr>
    </w:p>
    <w:sectPr w:rsidR="0088297F" w:rsidRPr="0088297F" w:rsidSect="003234D0">
      <w:headerReference w:type="default" r:id="rId7"/>
      <w:pgSz w:w="11906" w:h="16838"/>
      <w:pgMar w:top="85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3C49" w14:textId="77777777" w:rsidR="00B5622D" w:rsidRDefault="00B5622D" w:rsidP="0089552B">
      <w:pPr>
        <w:spacing w:after="0" w:line="240" w:lineRule="auto"/>
      </w:pPr>
      <w:r>
        <w:separator/>
      </w:r>
    </w:p>
  </w:endnote>
  <w:endnote w:type="continuationSeparator" w:id="0">
    <w:p w14:paraId="6F3DE31F" w14:textId="77777777" w:rsidR="00B5622D" w:rsidRDefault="00B5622D" w:rsidP="008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0783" w14:textId="77777777" w:rsidR="00B5622D" w:rsidRDefault="00B5622D" w:rsidP="0089552B">
      <w:pPr>
        <w:spacing w:after="0" w:line="240" w:lineRule="auto"/>
      </w:pPr>
      <w:r>
        <w:separator/>
      </w:r>
    </w:p>
  </w:footnote>
  <w:footnote w:type="continuationSeparator" w:id="0">
    <w:p w14:paraId="7836C41C" w14:textId="77777777" w:rsidR="00B5622D" w:rsidRDefault="00B5622D" w:rsidP="0089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D1AF" w14:textId="77777777" w:rsidR="003234D0" w:rsidRDefault="003234D0" w:rsidP="003234D0">
    <w:pPr>
      <w:pStyle w:val="a8"/>
      <w:ind w:left="567"/>
    </w:pPr>
  </w:p>
  <w:p w14:paraId="1729C6B9" w14:textId="77777777" w:rsidR="003234D0" w:rsidRDefault="003234D0" w:rsidP="003234D0">
    <w:pPr>
      <w:pStyle w:val="a8"/>
      <w:ind w:left="567"/>
    </w:pPr>
  </w:p>
  <w:p w14:paraId="38B957C4" w14:textId="77777777" w:rsidR="003234D0" w:rsidRDefault="003234D0">
    <w:pPr>
      <w:pStyle w:val="a8"/>
    </w:pPr>
  </w:p>
  <w:p w14:paraId="3968B94B" w14:textId="77777777" w:rsidR="003234D0" w:rsidRDefault="003234D0">
    <w:pPr>
      <w:pStyle w:val="a8"/>
    </w:pPr>
  </w:p>
  <w:p w14:paraId="019949D7" w14:textId="77777777" w:rsidR="003234D0" w:rsidRDefault="003234D0">
    <w:pPr>
      <w:pStyle w:val="a8"/>
    </w:pPr>
  </w:p>
  <w:tbl>
    <w:tblPr>
      <w:tblStyle w:val="a3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234D0" w14:paraId="74BC958A" w14:textId="77777777" w:rsidTr="003234D0">
      <w:trPr>
        <w:trHeight w:val="92"/>
      </w:trPr>
      <w:tc>
        <w:tcPr>
          <w:tcW w:w="3115" w:type="dxa"/>
        </w:tcPr>
        <w:p w14:paraId="70B27D8B" w14:textId="77777777" w:rsidR="003234D0" w:rsidRPr="00EE5C3A" w:rsidRDefault="003234D0" w:rsidP="003234D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0A871F6F" w14:textId="77777777" w:rsidR="003234D0" w:rsidRDefault="003234D0" w:rsidP="003234D0">
          <w:pPr>
            <w:jc w:val="center"/>
            <w:rPr>
              <w:b/>
              <w:szCs w:val="24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>Стандартная о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перационная процедура </w:t>
          </w: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 w:rsidRPr="002D012F">
            <w:rPr>
              <w:rFonts w:ascii="Times New Roman" w:hAnsi="Times New Roman" w:cs="Times New Roman"/>
              <w:b/>
              <w:sz w:val="26"/>
              <w:szCs w:val="26"/>
            </w:rPr>
            <w:t>измерение частоты дыхания</w:t>
          </w:r>
        </w:p>
      </w:tc>
      <w:tc>
        <w:tcPr>
          <w:tcW w:w="3115" w:type="dxa"/>
        </w:tcPr>
        <w:p w14:paraId="7CCD8D8F" w14:textId="77777777" w:rsidR="003234D0" w:rsidRPr="002D012F" w:rsidRDefault="003234D0" w:rsidP="003234D0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</w:p>
      </w:tc>
    </w:tr>
  </w:tbl>
  <w:p w14:paraId="01C1D33C" w14:textId="77777777" w:rsidR="003234D0" w:rsidRDefault="003234D0">
    <w:pPr>
      <w:pStyle w:val="a8"/>
    </w:pPr>
  </w:p>
  <w:p w14:paraId="03D16145" w14:textId="77777777" w:rsidR="003234D0" w:rsidRDefault="003234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2AD"/>
    <w:multiLevelType w:val="hybridMultilevel"/>
    <w:tmpl w:val="DCD8FBD0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10B"/>
    <w:multiLevelType w:val="hybridMultilevel"/>
    <w:tmpl w:val="D0A27B48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1E8"/>
    <w:multiLevelType w:val="multilevel"/>
    <w:tmpl w:val="9ED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3369"/>
    <w:multiLevelType w:val="hybridMultilevel"/>
    <w:tmpl w:val="EA043F66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E0020"/>
    <w:multiLevelType w:val="hybridMultilevel"/>
    <w:tmpl w:val="FC40E37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D28"/>
    <w:multiLevelType w:val="hybridMultilevel"/>
    <w:tmpl w:val="EC52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83186">
    <w:abstractNumId w:val="4"/>
  </w:num>
  <w:num w:numId="2" w16cid:durableId="1471247420">
    <w:abstractNumId w:val="2"/>
  </w:num>
  <w:num w:numId="3" w16cid:durableId="45643392">
    <w:abstractNumId w:val="0"/>
  </w:num>
  <w:num w:numId="4" w16cid:durableId="1216697955">
    <w:abstractNumId w:val="6"/>
  </w:num>
  <w:num w:numId="5" w16cid:durableId="1989044664">
    <w:abstractNumId w:val="1"/>
  </w:num>
  <w:num w:numId="6" w16cid:durableId="1189954681">
    <w:abstractNumId w:val="5"/>
  </w:num>
  <w:num w:numId="7" w16cid:durableId="1223373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6F"/>
    <w:rsid w:val="000A534D"/>
    <w:rsid w:val="000F4CDD"/>
    <w:rsid w:val="0019066F"/>
    <w:rsid w:val="002D012F"/>
    <w:rsid w:val="003234D0"/>
    <w:rsid w:val="003C081C"/>
    <w:rsid w:val="00401C07"/>
    <w:rsid w:val="00414AA9"/>
    <w:rsid w:val="005C06A8"/>
    <w:rsid w:val="005C7A8D"/>
    <w:rsid w:val="00700B7C"/>
    <w:rsid w:val="007320E3"/>
    <w:rsid w:val="00782276"/>
    <w:rsid w:val="00867918"/>
    <w:rsid w:val="008768F9"/>
    <w:rsid w:val="0088297F"/>
    <w:rsid w:val="0089552B"/>
    <w:rsid w:val="00924503"/>
    <w:rsid w:val="00926DF0"/>
    <w:rsid w:val="00A01A92"/>
    <w:rsid w:val="00B5622D"/>
    <w:rsid w:val="00BE15A5"/>
    <w:rsid w:val="00C47E7D"/>
    <w:rsid w:val="00C51FD7"/>
    <w:rsid w:val="00E94675"/>
    <w:rsid w:val="00EE5C3A"/>
    <w:rsid w:val="00F42B8F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0946"/>
  <w15:chartTrackingRefBased/>
  <w15:docId w15:val="{083C175F-683A-477C-9E78-AD160E5F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1906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9066F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E946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E94675"/>
  </w:style>
  <w:style w:type="paragraph" w:styleId="a8">
    <w:name w:val="header"/>
    <w:basedOn w:val="a"/>
    <w:link w:val="a9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52B"/>
  </w:style>
  <w:style w:type="paragraph" w:styleId="aa">
    <w:name w:val="footer"/>
    <w:basedOn w:val="a"/>
    <w:link w:val="ab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52B"/>
  </w:style>
  <w:style w:type="paragraph" w:customStyle="1" w:styleId="j11">
    <w:name w:val="j11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26DF0"/>
  </w:style>
  <w:style w:type="paragraph" w:customStyle="1" w:styleId="j12">
    <w:name w:val="j12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26DF0"/>
  </w:style>
  <w:style w:type="paragraph" w:customStyle="1" w:styleId="j13">
    <w:name w:val="j13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2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99670</cp:lastModifiedBy>
  <cp:revision>2</cp:revision>
  <dcterms:created xsi:type="dcterms:W3CDTF">2022-05-25T14:32:00Z</dcterms:created>
  <dcterms:modified xsi:type="dcterms:W3CDTF">2022-05-25T14:32:00Z</dcterms:modified>
</cp:coreProperties>
</file>